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5B" w:rsidRPr="008F7C5B" w:rsidRDefault="008E3985" w:rsidP="008F7C5B">
      <w:pPr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Calibri" w:hAnsi="Calibri"/>
        </w:rPr>
        <w:t xml:space="preserve"> </w:t>
      </w:r>
      <w:r w:rsidR="0076220C" w:rsidRPr="00771464">
        <w:rPr>
          <w:rFonts w:ascii="Calibri" w:hAnsi="Calibri"/>
        </w:rPr>
        <w:t xml:space="preserve"> </w:t>
      </w:r>
      <w:r w:rsidR="008F7C5B">
        <w:rPr>
          <w:rFonts w:ascii="Calibri" w:hAnsi="Calibri"/>
        </w:rPr>
        <w:tab/>
      </w:r>
      <w:r w:rsidR="008F7C5B">
        <w:rPr>
          <w:rFonts w:ascii="Calibri" w:hAnsi="Calibri"/>
        </w:rPr>
        <w:tab/>
      </w:r>
      <w:r w:rsidR="008F7C5B">
        <w:rPr>
          <w:rFonts w:ascii="Calibri" w:hAnsi="Calibri"/>
        </w:rPr>
        <w:tab/>
      </w:r>
      <w:r w:rsidR="008F7C5B">
        <w:rPr>
          <w:rFonts w:ascii="Calibri" w:hAnsi="Calibri"/>
        </w:rPr>
        <w:tab/>
      </w:r>
      <w:r w:rsidR="008F7C5B">
        <w:rPr>
          <w:rFonts w:ascii="Calibri" w:hAnsi="Calibri"/>
        </w:rPr>
        <w:tab/>
      </w:r>
      <w:r w:rsidR="00B554D9" w:rsidRPr="008F7C5B">
        <w:rPr>
          <w:rFonts w:ascii="PT Astra Serif" w:hAnsi="PT Astra Serif"/>
          <w:sz w:val="24"/>
          <w:szCs w:val="24"/>
        </w:rPr>
        <w:t xml:space="preserve">Приложение 2 к письму администрации </w:t>
      </w:r>
    </w:p>
    <w:p w:rsidR="0076220C" w:rsidRPr="008F7C5B" w:rsidRDefault="008F7C5B" w:rsidP="008F7C5B">
      <w:pPr>
        <w:ind w:left="708"/>
        <w:contextualSpacing/>
        <w:jc w:val="center"/>
        <w:rPr>
          <w:rFonts w:ascii="PT Astra Serif" w:hAnsi="PT Astra Serif"/>
          <w:sz w:val="24"/>
          <w:szCs w:val="24"/>
        </w:rPr>
      </w:pPr>
      <w:r w:rsidRPr="008F7C5B">
        <w:rPr>
          <w:rFonts w:ascii="PT Astra Serif" w:hAnsi="PT Astra Serif"/>
          <w:sz w:val="24"/>
          <w:szCs w:val="24"/>
        </w:rPr>
        <w:t xml:space="preserve">     </w:t>
      </w:r>
      <w:r w:rsidRP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 xml:space="preserve">   </w:t>
      </w:r>
      <w:r w:rsidR="00B554D9" w:rsidRPr="008F7C5B">
        <w:rPr>
          <w:rFonts w:ascii="PT Astra Serif" w:hAnsi="PT Astra Serif"/>
          <w:sz w:val="24"/>
          <w:szCs w:val="24"/>
        </w:rPr>
        <w:t>города Югорска от 05.12.2022 №</w:t>
      </w:r>
      <w:r w:rsidR="002C21FD" w:rsidRPr="008F7C5B">
        <w:rPr>
          <w:rFonts w:ascii="PT Astra Serif" w:hAnsi="PT Astra Serif"/>
          <w:sz w:val="24"/>
          <w:szCs w:val="24"/>
        </w:rPr>
        <w:t xml:space="preserve"> 01-02-Исх-</w:t>
      </w:r>
      <w:bookmarkStart w:id="0" w:name="_GoBack"/>
      <w:bookmarkEnd w:id="0"/>
      <w:r w:rsidR="002C21FD" w:rsidRPr="008F7C5B">
        <w:rPr>
          <w:rFonts w:ascii="PT Astra Serif" w:hAnsi="PT Astra Serif"/>
          <w:sz w:val="24"/>
          <w:szCs w:val="24"/>
        </w:rPr>
        <w:t>5333</w:t>
      </w:r>
      <w:r w:rsidR="0076220C" w:rsidRPr="008F7C5B">
        <w:rPr>
          <w:rFonts w:ascii="PT Astra Serif" w:hAnsi="PT Astra Serif"/>
          <w:sz w:val="24"/>
          <w:szCs w:val="24"/>
        </w:rPr>
        <w:tab/>
      </w:r>
      <w:r w:rsidR="0076220C" w:rsidRPr="008F7C5B"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 w:rsidR="0076220C" w:rsidRPr="008F7C5B">
        <w:rPr>
          <w:rFonts w:ascii="PT Astra Serif" w:hAnsi="PT Astra Serif"/>
          <w:sz w:val="24"/>
          <w:szCs w:val="24"/>
        </w:rPr>
        <w:t>Проект</w:t>
      </w:r>
      <w:r w:rsidR="008E3985" w:rsidRPr="008F7C5B">
        <w:rPr>
          <w:rFonts w:ascii="PT Astra Serif" w:hAnsi="PT Astra Serif"/>
          <w:sz w:val="24"/>
          <w:szCs w:val="24"/>
        </w:rPr>
        <w:t xml:space="preserve"> </w:t>
      </w:r>
      <w:r w:rsidR="0076220C" w:rsidRPr="008F7C5B">
        <w:rPr>
          <w:rFonts w:ascii="PT Astra Serif" w:hAnsi="PT Astra Serif"/>
          <w:sz w:val="24"/>
          <w:szCs w:val="24"/>
        </w:rPr>
        <w:t>«в регистр»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</w:rPr>
      </w:pPr>
      <w:r w:rsidRPr="00171143">
        <w:rPr>
          <w:rFonts w:ascii="PT Astra Serif" w:hAnsi="PT Astra Serif"/>
          <w:noProof/>
          <w:lang w:eastAsia="ru-RU"/>
        </w:rPr>
        <w:drawing>
          <wp:inline distT="0" distB="0" distL="0" distR="0" wp14:anchorId="046A1990" wp14:editId="75635C43">
            <wp:extent cx="581660" cy="727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20C" w:rsidRPr="00171143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76220C" w:rsidRPr="00171143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171143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171143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</w:rPr>
      </w:pP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sz w:val="36"/>
          <w:szCs w:val="36"/>
        </w:rPr>
      </w:pPr>
      <w:r w:rsidRPr="00171143">
        <w:rPr>
          <w:rFonts w:ascii="PT Astra Serif" w:hAnsi="PT Astra Serif"/>
          <w:b/>
          <w:sz w:val="36"/>
          <w:szCs w:val="36"/>
        </w:rPr>
        <w:t>РЕШЕНИЕ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171143">
        <w:rPr>
          <w:rFonts w:ascii="PT Astra Serif" w:hAnsi="PT Astra Serif"/>
          <w:b/>
          <w:sz w:val="26"/>
          <w:szCs w:val="26"/>
        </w:rPr>
        <w:t>от __________________ 2022  года</w:t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  <w:t>№ ___</w:t>
      </w: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2023 год</w:t>
      </w:r>
    </w:p>
    <w:p w:rsidR="0076220C" w:rsidRPr="00171143" w:rsidRDefault="0076220C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2024 и 2025 годов</w:t>
      </w:r>
    </w:p>
    <w:p w:rsidR="0076220C" w:rsidRPr="00171143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71143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8F7C5B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71143">
        <w:rPr>
          <w:rFonts w:ascii="PT Astra Serif" w:hAnsi="PT Astra Serif"/>
          <w:sz w:val="26"/>
          <w:szCs w:val="26"/>
        </w:rPr>
        <w:t xml:space="preserve">В </w:t>
      </w:r>
      <w:r w:rsidRPr="008F7C5B">
        <w:rPr>
          <w:rFonts w:ascii="PT Astra Serif" w:hAnsi="PT Astra Serif"/>
          <w:sz w:val="26"/>
          <w:szCs w:val="26"/>
        </w:rPr>
        <w:t xml:space="preserve">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8F7C5B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8F7C5B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8F7C5B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8F7C5B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1. </w:t>
      </w:r>
      <w:r w:rsidRPr="008F7C5B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2023 год:</w:t>
      </w:r>
    </w:p>
    <w:p w:rsidR="0076220C" w:rsidRPr="008F7C5B" w:rsidRDefault="0076220C" w:rsidP="00171143">
      <w:pPr>
        <w:spacing w:after="0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в сумме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692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922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2</w:t>
      </w:r>
      <w:r w:rsidRPr="008F7C5B">
        <w:rPr>
          <w:rFonts w:ascii="PT Astra Serif" w:hAnsi="PT Astra Serif" w:cs="Arial"/>
          <w:bCs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spacing w:after="0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расходов бюджета города Югорска в сумме 3</w:t>
      </w:r>
      <w:r w:rsidR="006712E7" w:rsidRPr="008F7C5B">
        <w:rPr>
          <w:rFonts w:ascii="PT Astra Serif" w:hAnsi="PT Astra Serif"/>
          <w:sz w:val="26"/>
          <w:szCs w:val="26"/>
        </w:rPr>
        <w:t> 772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6712E7" w:rsidRPr="008F7C5B">
        <w:rPr>
          <w:rFonts w:ascii="PT Astra Serif" w:hAnsi="PT Astra Serif"/>
          <w:sz w:val="26"/>
          <w:szCs w:val="26"/>
        </w:rPr>
        <w:t>922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6712E7" w:rsidRPr="008F7C5B">
        <w:rPr>
          <w:rFonts w:ascii="PT Astra Serif" w:hAnsi="PT Astra Serif"/>
          <w:sz w:val="26"/>
          <w:szCs w:val="26"/>
        </w:rPr>
        <w:t>2</w:t>
      </w:r>
      <w:r w:rsidRPr="008F7C5B">
        <w:rPr>
          <w:rFonts w:ascii="PT Astra Serif" w:hAnsi="PT Astra Serif"/>
          <w:sz w:val="26"/>
          <w:szCs w:val="26"/>
        </w:rPr>
        <w:t>00,00 рублей;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дефицит бюджета города Югорска в сумме 80 000 000,00 рублей.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2024 и 2025 годов:</w:t>
      </w:r>
    </w:p>
    <w:p w:rsidR="0076220C" w:rsidRPr="008F7C5B" w:rsidRDefault="0076220C" w:rsidP="00171143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доходов бюджета города Югорска на 2024 год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725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768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6</w:t>
      </w:r>
      <w:r w:rsidRPr="008F7C5B">
        <w:rPr>
          <w:rFonts w:ascii="PT Astra Serif" w:hAnsi="PT Astra Serif" w:cs="Arial"/>
          <w:bCs/>
          <w:sz w:val="26"/>
          <w:szCs w:val="26"/>
        </w:rPr>
        <w:t xml:space="preserve">00,00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574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179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0</w:t>
      </w:r>
      <w:r w:rsidRPr="008F7C5B">
        <w:rPr>
          <w:rFonts w:ascii="PT Astra Serif" w:hAnsi="PT Astra Serif" w:cs="Arial"/>
          <w:bCs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2024 год в сумме </w:t>
      </w:r>
      <w:r w:rsidR="006712E7" w:rsidRPr="008F7C5B">
        <w:rPr>
          <w:rFonts w:ascii="PT Astra Serif" w:hAnsi="PT Astra Serif"/>
          <w:sz w:val="26"/>
          <w:szCs w:val="26"/>
        </w:rPr>
        <w:t>3 755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6712E7" w:rsidRPr="008F7C5B">
        <w:rPr>
          <w:rFonts w:ascii="PT Astra Serif" w:hAnsi="PT Astra Serif"/>
          <w:sz w:val="26"/>
          <w:szCs w:val="26"/>
        </w:rPr>
        <w:t>768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6712E7" w:rsidRPr="008F7C5B">
        <w:rPr>
          <w:rFonts w:ascii="PT Astra Serif" w:hAnsi="PT Astra Serif"/>
          <w:sz w:val="26"/>
          <w:szCs w:val="26"/>
        </w:rPr>
        <w:t xml:space="preserve">600,00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3 574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179</w:t>
      </w:r>
      <w:r w:rsidR="008E3985" w:rsidRPr="008F7C5B">
        <w:t> 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000,00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дефицит бюджета города Югорска на 2024 год в сумме 30 000 000,00 рублей и на 2025 год в сумме 0,00 рублей.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3. 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Югорска на 1 января 2024 года в сумме </w:t>
      </w:r>
      <w:r w:rsidR="003A4737" w:rsidRPr="008F7C5B">
        <w:rPr>
          <w:rFonts w:ascii="PT Astra Serif" w:hAnsi="PT Astra Serif"/>
          <w:sz w:val="26"/>
          <w:szCs w:val="26"/>
        </w:rPr>
        <w:t>424</w:t>
      </w:r>
      <w:r w:rsidRPr="008F7C5B">
        <w:rPr>
          <w:rFonts w:ascii="PT Astra Serif" w:hAnsi="PT Astra Serif"/>
          <w:sz w:val="26"/>
          <w:szCs w:val="26"/>
        </w:rPr>
        <w:t xml:space="preserve"> 840 000,00 рублей, на 1 января 2025 года в </w:t>
      </w:r>
      <w:r w:rsidRPr="008F7C5B">
        <w:rPr>
          <w:rFonts w:ascii="PT Astra Serif" w:hAnsi="PT Astra Serif"/>
          <w:sz w:val="26"/>
          <w:szCs w:val="26"/>
        </w:rPr>
        <w:lastRenderedPageBreak/>
        <w:t>сумме 4</w:t>
      </w:r>
      <w:r w:rsidR="003A4737" w:rsidRPr="008F7C5B">
        <w:rPr>
          <w:rFonts w:ascii="PT Astra Serif" w:hAnsi="PT Astra Serif"/>
          <w:sz w:val="26"/>
          <w:szCs w:val="26"/>
        </w:rPr>
        <w:t>52</w:t>
      </w:r>
      <w:r w:rsidR="008E3985" w:rsidRPr="008F7C5B">
        <w:rPr>
          <w:rFonts w:ascii="PT Astra Serif" w:hAnsi="PT Astra Serif"/>
          <w:sz w:val="26"/>
          <w:szCs w:val="26"/>
        </w:rPr>
        <w:t> 744 </w:t>
      </w:r>
      <w:r w:rsidRPr="008F7C5B">
        <w:rPr>
          <w:rFonts w:ascii="PT Astra Serif" w:hAnsi="PT Astra Serif"/>
          <w:sz w:val="26"/>
          <w:szCs w:val="26"/>
        </w:rPr>
        <w:t>000,00 рублей и на 1 января 2026 года в сумме 4</w:t>
      </w:r>
      <w:r w:rsidR="003A4737" w:rsidRPr="008F7C5B">
        <w:rPr>
          <w:rFonts w:ascii="PT Astra Serif" w:hAnsi="PT Astra Serif"/>
          <w:sz w:val="26"/>
          <w:szCs w:val="26"/>
        </w:rPr>
        <w:t>51</w:t>
      </w:r>
      <w:r w:rsidRPr="008F7C5B">
        <w:rPr>
          <w:rFonts w:ascii="PT Astra Serif" w:hAnsi="PT Astra Serif"/>
          <w:sz w:val="26"/>
          <w:szCs w:val="26"/>
        </w:rPr>
        <w:t xml:space="preserve"> 000 000,00 рублей, в том числе верхний предел долга по муниципальным гарантиям на 1 января 2024 года в сумме 0,00 рублей</w:t>
      </w:r>
      <w:proofErr w:type="gramEnd"/>
      <w:r w:rsidRPr="008F7C5B">
        <w:rPr>
          <w:rFonts w:ascii="PT Astra Serif" w:hAnsi="PT Astra Serif"/>
          <w:sz w:val="26"/>
          <w:szCs w:val="26"/>
        </w:rPr>
        <w:t>, на 1 января 2025 года в сумме 0,00 рублей и на 1 января 2026 года в сумме 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4. </w:t>
      </w:r>
      <w:r w:rsidRPr="008F7C5B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города Югорска на 2023 год в сумме 18 134 000,00 рублей, на 2024 год в сумме 18 060 000,00 рублей и на 2025 год  в сумме 18 000 000,00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5. </w:t>
      </w:r>
      <w:r w:rsidRPr="008F7C5B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2024 год в сумме 44 000 000,00 рублей и на 2025 год в сумме 87 000 000,00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6. Утвердить доходы бюджета города Югорска в разрезе групп и подгрупп классификации доходов на 2023 год согласно приложению 1 и на плановый период 2024 и 2025 годов согласно приложению 2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3 и на плановый период 2024 и 2025 годов согласно приложению 4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5 и на плановый период 2024 и 2025 годов согласно приложению 6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2023 год согласно приложению 7 и на плановый период 2024 и 2025 годов согласно приложению 8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9 и на плановый период 2024 и 2025 годов согласно приложению 10 к настоящему решению.</w:t>
      </w:r>
      <w:proofErr w:type="gramEnd"/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2023 год в сумме 20 174 650,00 рублей, на 2024 год в сумме 17 110 650,00 рублей, на 2025 год в сумме 16 891 850,00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2023 году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="006F2953" w:rsidRPr="008F7C5B">
        <w:rPr>
          <w:rFonts w:ascii="PT Astra Serif" w:hAnsi="PT Astra Serif"/>
          <w:sz w:val="26"/>
          <w:szCs w:val="26"/>
        </w:rPr>
        <w:t xml:space="preserve">  </w:t>
      </w:r>
      <w:r w:rsidR="004A2074" w:rsidRPr="008F7C5B">
        <w:rPr>
          <w:rFonts w:ascii="PT Astra Serif" w:hAnsi="PT Astra Serif"/>
          <w:sz w:val="26"/>
          <w:szCs w:val="26"/>
        </w:rPr>
        <w:t>2 001 411 0</w:t>
      </w:r>
      <w:r w:rsidRPr="008F7C5B">
        <w:rPr>
          <w:rFonts w:ascii="PT Astra Serif" w:hAnsi="PT Astra Serif"/>
          <w:sz w:val="26"/>
          <w:szCs w:val="26"/>
        </w:rPr>
        <w:t xml:space="preserve">00,00 рублей, в 2024 году в сумме </w:t>
      </w:r>
      <w:r w:rsidR="004A2074" w:rsidRPr="008F7C5B">
        <w:rPr>
          <w:rFonts w:ascii="PT Astra Serif" w:hAnsi="PT Astra Serif"/>
          <w:sz w:val="26"/>
          <w:szCs w:val="26"/>
        </w:rPr>
        <w:t>2 084 657 3</w:t>
      </w:r>
      <w:r w:rsidRPr="008F7C5B">
        <w:rPr>
          <w:rFonts w:ascii="PT Astra Serif" w:hAnsi="PT Astra Serif"/>
          <w:sz w:val="26"/>
          <w:szCs w:val="26"/>
        </w:rPr>
        <w:t>00,00 рублей, в 202</w:t>
      </w:r>
      <w:r w:rsidR="004A2074" w:rsidRPr="008F7C5B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году в сумме 1</w:t>
      </w:r>
      <w:r w:rsidR="000249D6" w:rsidRPr="008F7C5B">
        <w:rPr>
          <w:rFonts w:ascii="PT Astra Serif" w:hAnsi="PT Astra Serif"/>
          <w:sz w:val="26"/>
          <w:szCs w:val="26"/>
        </w:rPr>
        <w:t> 878 846 4</w:t>
      </w:r>
      <w:r w:rsidRPr="008F7C5B">
        <w:rPr>
          <w:rFonts w:ascii="PT Astra Serif" w:hAnsi="PT Astra Serif"/>
          <w:sz w:val="26"/>
          <w:szCs w:val="26"/>
        </w:rPr>
        <w:t>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13. Утвердить источники финансирования дефицита бюджета города Югорска на 2023 год </w:t>
      </w:r>
      <w:r w:rsidRPr="008F7C5B">
        <w:rPr>
          <w:rFonts w:ascii="PT Astra Serif" w:hAnsi="PT Astra Serif"/>
          <w:sz w:val="26"/>
          <w:szCs w:val="26"/>
        </w:rPr>
        <w:t>согласно приложению 11 и на плановый период 2024 и 2025 годов согласно приложению 12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2023 год в сумме 3</w:t>
      </w:r>
      <w:r w:rsidR="00A45CEB" w:rsidRPr="008F7C5B">
        <w:rPr>
          <w:rFonts w:ascii="PT Astra Serif" w:hAnsi="PT Astra Serif"/>
          <w:bCs/>
          <w:sz w:val="26"/>
          <w:szCs w:val="26"/>
        </w:rPr>
        <w:t> 752 565 9</w:t>
      </w:r>
      <w:r w:rsidRPr="008F7C5B">
        <w:rPr>
          <w:rFonts w:ascii="PT Astra Serif" w:hAnsi="PT Astra Serif"/>
          <w:bCs/>
          <w:sz w:val="26"/>
          <w:szCs w:val="26"/>
        </w:rPr>
        <w:t>00,00 рублей, на 2024 год в сумме 3</w:t>
      </w:r>
      <w:r w:rsidR="00A45CEB" w:rsidRPr="008F7C5B">
        <w:rPr>
          <w:rFonts w:ascii="PT Astra Serif" w:hAnsi="PT Astra Serif"/>
          <w:bCs/>
          <w:sz w:val="26"/>
          <w:szCs w:val="26"/>
        </w:rPr>
        <w:t> 690 678 3</w:t>
      </w:r>
      <w:r w:rsidRPr="008F7C5B">
        <w:rPr>
          <w:rFonts w:ascii="PT Astra Serif" w:hAnsi="PT Astra Serif"/>
          <w:bCs/>
          <w:sz w:val="26"/>
          <w:szCs w:val="26"/>
        </w:rPr>
        <w:t>00,00 рублей, на 2025 год в сумме</w:t>
      </w:r>
      <w:r w:rsidR="008E3985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EB5D76" w:rsidRPr="008F7C5B">
        <w:rPr>
          <w:rFonts w:ascii="PT Astra Serif" w:hAnsi="PT Astra Serif"/>
          <w:bCs/>
          <w:sz w:val="26"/>
          <w:szCs w:val="26"/>
        </w:rPr>
        <w:t xml:space="preserve">              </w:t>
      </w:r>
      <w:r w:rsidRPr="008F7C5B">
        <w:rPr>
          <w:rFonts w:ascii="PT Astra Serif" w:hAnsi="PT Astra Serif"/>
          <w:bCs/>
          <w:sz w:val="26"/>
          <w:szCs w:val="26"/>
        </w:rPr>
        <w:t>3</w:t>
      </w:r>
      <w:r w:rsidR="00A45CEB" w:rsidRPr="008F7C5B">
        <w:rPr>
          <w:rFonts w:ascii="PT Astra Serif" w:hAnsi="PT Astra Serif"/>
          <w:bCs/>
          <w:sz w:val="26"/>
          <w:szCs w:val="26"/>
        </w:rPr>
        <w:t> 465 936 7</w:t>
      </w:r>
      <w:r w:rsidRPr="008F7C5B">
        <w:rPr>
          <w:rFonts w:ascii="PT Astra Serif" w:hAnsi="PT Astra Serif"/>
          <w:bCs/>
          <w:sz w:val="26"/>
          <w:szCs w:val="26"/>
        </w:rPr>
        <w:t xml:space="preserve">00,00 рублей </w:t>
      </w:r>
      <w:r w:rsidRPr="008F7C5B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2023 год в сумме </w:t>
      </w:r>
      <w:r w:rsidR="00E05B20" w:rsidRPr="008F7C5B">
        <w:rPr>
          <w:rFonts w:ascii="PT Astra Serif" w:hAnsi="PT Astra Serif"/>
          <w:bCs/>
          <w:sz w:val="26"/>
          <w:szCs w:val="26"/>
        </w:rPr>
        <w:t>50 454 075,26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</w:t>
      </w:r>
      <w:r w:rsidR="00E05B20" w:rsidRPr="008F7C5B">
        <w:rPr>
          <w:rFonts w:ascii="PT Astra Serif" w:hAnsi="PT Astra Serif"/>
          <w:bCs/>
          <w:sz w:val="26"/>
          <w:szCs w:val="26"/>
        </w:rPr>
        <w:t>229 848 004,05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2025 год в сумме 45</w:t>
      </w:r>
      <w:r w:rsidR="00E05B20" w:rsidRPr="008F7C5B">
        <w:rPr>
          <w:rFonts w:ascii="PT Astra Serif" w:hAnsi="PT Astra Serif"/>
          <w:bCs/>
          <w:sz w:val="26"/>
          <w:szCs w:val="26"/>
        </w:rPr>
        <w:t> </w:t>
      </w:r>
      <w:r w:rsidRPr="008F7C5B">
        <w:rPr>
          <w:rFonts w:ascii="PT Astra Serif" w:hAnsi="PT Astra Serif"/>
          <w:bCs/>
          <w:sz w:val="26"/>
          <w:szCs w:val="26"/>
        </w:rPr>
        <w:t>0</w:t>
      </w:r>
      <w:r w:rsidR="00E05B20" w:rsidRPr="008F7C5B">
        <w:rPr>
          <w:rFonts w:ascii="PT Astra Serif" w:hAnsi="PT Astra Serif"/>
          <w:bCs/>
          <w:sz w:val="26"/>
          <w:szCs w:val="26"/>
        </w:rPr>
        <w:t>60 63</w:t>
      </w:r>
      <w:r w:rsidRPr="008F7C5B">
        <w:rPr>
          <w:rFonts w:ascii="PT Astra Serif" w:hAnsi="PT Astra Serif"/>
          <w:bCs/>
          <w:sz w:val="26"/>
          <w:szCs w:val="26"/>
        </w:rPr>
        <w:t>4,05 рублей.</w:t>
      </w:r>
    </w:p>
    <w:p w:rsidR="0076220C" w:rsidRPr="008F7C5B" w:rsidRDefault="0076220C" w:rsidP="00171143">
      <w:pPr>
        <w:widowControl w:val="0"/>
        <w:suppressAutoHyphens/>
        <w:snapToGrid w:val="0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2023 год </w:t>
      </w:r>
      <w:r w:rsidRPr="008F7C5B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2024 и 2025 годов </w:t>
      </w:r>
      <w:r w:rsidRPr="008F7C5B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2023 год и на плановый период 2024 и 2025 годов согласно приложению 16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2023 год в сумме 2 000 000,00 рублей, на 2024 год в сумме 1 000 000,00  рублей, на 2025 год  в сумме 1 000 000,00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19. </w:t>
      </w:r>
      <w:r w:rsidRPr="008F7C5B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</w:t>
      </w:r>
      <w:r w:rsidR="008E3985" w:rsidRPr="008F7C5B">
        <w:rPr>
          <w:rFonts w:ascii="PT Astra Serif" w:hAnsi="PT Astra Serif"/>
          <w:sz w:val="26"/>
          <w:szCs w:val="26"/>
        </w:rPr>
        <w:t>ему виду расходов.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20. </w:t>
      </w:r>
      <w:bookmarkStart w:id="1" w:name="sub_244"/>
      <w:r w:rsidRPr="008F7C5B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21. </w:t>
      </w:r>
      <w:proofErr w:type="gramStart"/>
      <w:r w:rsidRPr="008F7C5B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</w:t>
      </w:r>
      <w:r w:rsidR="008E3985" w:rsidRPr="008F7C5B">
        <w:rPr>
          <w:rFonts w:ascii="PT Astra Serif" w:hAnsi="PT Astra Serif"/>
          <w:sz w:val="26"/>
          <w:szCs w:val="26"/>
        </w:rPr>
        <w:t xml:space="preserve">ции и осуществления бюджетного </w:t>
      </w:r>
      <w:r w:rsidRPr="008F7C5B">
        <w:rPr>
          <w:rFonts w:ascii="PT Astra Serif" w:hAnsi="PT Astra Serif"/>
          <w:sz w:val="26"/>
          <w:szCs w:val="26"/>
        </w:rPr>
        <w:t xml:space="preserve">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утвержденного решением Думы города Югорска от 26.09.2013 № 48, вправе вносить в 2023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8F7C5B" w:rsidRDefault="0076220C" w:rsidP="00171143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8F7C5B">
        <w:rPr>
          <w:rFonts w:ascii="PT Astra Serif" w:eastAsia="Calibri" w:hAnsi="PT Astra Serif"/>
          <w:sz w:val="26"/>
          <w:szCs w:val="26"/>
        </w:rPr>
        <w:lastRenderedPageBreak/>
        <w:t xml:space="preserve">а) перераспределение бюджетных ассигнований между подпрограммами, мероприятиями муниципальных программ города Югорска, а также между их </w:t>
      </w:r>
      <w:r w:rsidR="002B4549" w:rsidRPr="008F7C5B">
        <w:rPr>
          <w:rFonts w:ascii="PT Astra Serif" w:eastAsia="Calibri" w:hAnsi="PT Astra Serif"/>
          <w:sz w:val="26"/>
          <w:szCs w:val="26"/>
        </w:rPr>
        <w:t>со</w:t>
      </w:r>
      <w:r w:rsidRPr="008F7C5B">
        <w:rPr>
          <w:rFonts w:ascii="PT Astra Serif" w:eastAsia="Calibri" w:hAnsi="PT Astra Serif"/>
          <w:sz w:val="26"/>
          <w:szCs w:val="26"/>
        </w:rPr>
        <w:t>исполнителями;</w:t>
      </w:r>
    </w:p>
    <w:p w:rsidR="0076220C" w:rsidRPr="008F7C5B" w:rsidRDefault="0076220C" w:rsidP="00171143">
      <w:pPr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76220C" w:rsidRPr="008F7C5B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в) </w:t>
      </w:r>
      <w:r w:rsidRPr="008F7C5B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8F7C5B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8F7C5B" w:rsidRDefault="0076220C" w:rsidP="00171143">
      <w:pPr>
        <w:spacing w:after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8F7C5B" w:rsidRDefault="0076220C" w:rsidP="00171143">
      <w:pPr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8F7C5B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2023 году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Pr="008F7C5B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8F7C5B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в 2023 году на те же цели</w:t>
      </w:r>
      <w:r w:rsidR="00343784" w:rsidRPr="008F7C5B">
        <w:rPr>
          <w:rFonts w:ascii="PT Astra Serif" w:hAnsi="PT Astra Serif"/>
          <w:sz w:val="26"/>
          <w:szCs w:val="26"/>
        </w:rPr>
        <w:t xml:space="preserve">; </w:t>
      </w:r>
    </w:p>
    <w:p w:rsidR="00343784" w:rsidRPr="008F7C5B" w:rsidRDefault="00343784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 реорганизацией муниципальных учреждений и ликвидацией муниципальных унитарных предприятий.</w:t>
      </w:r>
      <w:r w:rsidR="00397C82" w:rsidRPr="008F7C5B">
        <w:rPr>
          <w:rFonts w:ascii="PT Astra Serif" w:hAnsi="PT Astra Serif"/>
          <w:sz w:val="26"/>
          <w:szCs w:val="26"/>
        </w:rPr>
        <w:t xml:space="preserve">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22.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 xml:space="preserve">Установить, что в ходе исполнения бюджета города Югорска в 2023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экономики;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иные цели, определенные администрацией города Югорска;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между видами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источников финансирования дефицита бюджета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Югорска.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76220C" w:rsidRPr="008F7C5B" w:rsidRDefault="00391869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23.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6220C" w:rsidRPr="008F7C5B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 не вправе принимать</w:t>
      </w:r>
      <w:r w:rsidR="0076220C" w:rsidRPr="008F7C5B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</w:t>
      </w:r>
      <w:r w:rsidR="0076220C" w:rsidRPr="008F7C5B">
        <w:rPr>
          <w:rFonts w:ascii="PT Astra Serif" w:hAnsi="PT Astra Serif"/>
          <w:sz w:val="26"/>
          <w:szCs w:val="26"/>
        </w:rPr>
        <w:lastRenderedPageBreak/>
        <w:t>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76220C" w:rsidRPr="008F7C5B" w:rsidRDefault="00391869" w:rsidP="0076220C">
      <w:pPr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24.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6220C" w:rsidRPr="008F7C5B" w:rsidRDefault="00391869" w:rsidP="00C6657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25.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неналоговые доходы, </w:t>
      </w:r>
      <w:r w:rsidR="004E5E50" w:rsidRPr="008F7C5B">
        <w:rPr>
          <w:rFonts w:ascii="PT Astra Serif" w:hAnsi="PT Astra Serif"/>
          <w:sz w:val="26"/>
          <w:szCs w:val="26"/>
        </w:rPr>
        <w:t>указанные в</w:t>
      </w:r>
      <w:r w:rsidR="0076220C" w:rsidRPr="008F7C5B">
        <w:rPr>
          <w:rFonts w:ascii="PT Astra Serif" w:hAnsi="PT Astra Serif"/>
          <w:sz w:val="26"/>
          <w:szCs w:val="26"/>
        </w:rPr>
        <w:t xml:space="preserve"> Федеральн</w:t>
      </w:r>
      <w:r w:rsidR="004E5E50" w:rsidRPr="008F7C5B">
        <w:rPr>
          <w:rFonts w:ascii="PT Astra Serif" w:hAnsi="PT Astra Serif"/>
          <w:sz w:val="26"/>
          <w:szCs w:val="26"/>
        </w:rPr>
        <w:t>ом</w:t>
      </w:r>
      <w:r w:rsidR="0076220C" w:rsidRPr="008F7C5B">
        <w:rPr>
          <w:rFonts w:ascii="PT Astra Serif" w:hAnsi="PT Astra Serif"/>
          <w:sz w:val="26"/>
          <w:szCs w:val="26"/>
        </w:rPr>
        <w:t xml:space="preserve"> закон</w:t>
      </w:r>
      <w:r w:rsidR="004E5E50" w:rsidRPr="008F7C5B">
        <w:rPr>
          <w:rFonts w:ascii="PT Astra Serif" w:hAnsi="PT Astra Serif"/>
          <w:sz w:val="26"/>
          <w:szCs w:val="26"/>
        </w:rPr>
        <w:t>е</w:t>
      </w:r>
      <w:r w:rsidR="0076220C" w:rsidRPr="008F7C5B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8F7C5B" w:rsidRDefault="00391869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26</w:t>
      </w:r>
      <w:r w:rsidR="00C6657E" w:rsidRPr="008F7C5B">
        <w:rPr>
          <w:rFonts w:ascii="PT Astra Serif" w:hAnsi="PT Astra Serif"/>
          <w:sz w:val="26"/>
          <w:szCs w:val="26"/>
        </w:rPr>
        <w:t xml:space="preserve">. Установить, что в 2023 году  казначейскому сопровождению подлежат: </w:t>
      </w:r>
    </w:p>
    <w:p w:rsidR="00C6657E" w:rsidRPr="008F7C5B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а) </w:t>
      </w:r>
      <w:r w:rsidR="00C6657E" w:rsidRPr="008F7C5B">
        <w:rPr>
          <w:rFonts w:ascii="PT Astra Serif" w:hAnsi="PT Astra Serif"/>
          <w:sz w:val="26"/>
          <w:szCs w:val="26"/>
        </w:rPr>
        <w:t xml:space="preserve">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C6657E" w:rsidRPr="008F7C5B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</w:t>
      </w:r>
      <w:r w:rsidR="00C6657E" w:rsidRPr="008F7C5B">
        <w:rPr>
          <w:rFonts w:ascii="PT Astra Serif" w:hAnsi="PT Astra Serif"/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более  50 000 000,0</w:t>
      </w:r>
      <w:r w:rsidR="00E27B98" w:rsidRPr="008F7C5B">
        <w:rPr>
          <w:rFonts w:ascii="PT Astra Serif" w:hAnsi="PT Astra Serif"/>
          <w:sz w:val="26"/>
          <w:szCs w:val="26"/>
        </w:rPr>
        <w:t>0</w:t>
      </w:r>
      <w:r w:rsidR="00C6657E" w:rsidRPr="008F7C5B">
        <w:rPr>
          <w:rFonts w:ascii="PT Astra Serif" w:hAnsi="PT Astra Serif"/>
          <w:sz w:val="26"/>
          <w:szCs w:val="26"/>
        </w:rPr>
        <w:t xml:space="preserve">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 w:rsidRPr="008F7C5B">
        <w:rPr>
          <w:rFonts w:ascii="PT Astra Serif" w:hAnsi="PT Astra Serif"/>
          <w:sz w:val="26"/>
          <w:szCs w:val="26"/>
        </w:rPr>
        <w:t xml:space="preserve">с </w:t>
      </w:r>
      <w:r w:rsidR="00C6657E" w:rsidRPr="008F7C5B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C6657E" w:rsidRPr="008F7C5B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8F7C5B">
        <w:rPr>
          <w:rFonts w:ascii="PT Astra Serif" w:hAnsi="PT Astra Serif"/>
          <w:sz w:val="26"/>
          <w:szCs w:val="26"/>
        </w:rPr>
        <w:t>в</w:t>
      </w:r>
      <w:r w:rsidR="00C6657E" w:rsidRPr="008F7C5B">
        <w:rPr>
          <w:rFonts w:ascii="PT Astra Serif" w:hAnsi="PT Astra Serif"/>
          <w:sz w:val="26"/>
          <w:szCs w:val="26"/>
        </w:rPr>
        <w:t xml:space="preserve"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 </w:t>
      </w:r>
      <w:proofErr w:type="gramEnd"/>
    </w:p>
    <w:p w:rsidR="00C6657E" w:rsidRPr="008F7C5B" w:rsidRDefault="00C6657E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 w:rsidRPr="008F7C5B">
        <w:rPr>
          <w:rFonts w:ascii="PT Astra Serif" w:hAnsi="PT Astra Serif"/>
          <w:sz w:val="26"/>
          <w:szCs w:val="26"/>
        </w:rPr>
        <w:t>под</w:t>
      </w:r>
      <w:r w:rsidRPr="008F7C5B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8F7C5B" w:rsidRDefault="00391869" w:rsidP="002C171D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27.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в случае невыполнения доходной части бюджета города Югорска в 2023 году в первоочередном порядке подлежат финансированию социально-значимые расходы, связанные </w:t>
      </w:r>
      <w:proofErr w:type="gramStart"/>
      <w:r w:rsidR="0076220C" w:rsidRPr="008F7C5B">
        <w:rPr>
          <w:rFonts w:ascii="PT Astra Serif" w:hAnsi="PT Astra Serif"/>
          <w:sz w:val="26"/>
          <w:szCs w:val="26"/>
        </w:rPr>
        <w:t>с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>:</w:t>
      </w:r>
    </w:p>
    <w:p w:rsidR="0076220C" w:rsidRPr="008F7C5B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8F7C5B" w:rsidRDefault="0076220C" w:rsidP="0076220C">
      <w:pPr>
        <w:tabs>
          <w:tab w:val="left" w:pos="0"/>
        </w:tabs>
        <w:suppressAutoHyphens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8F7C5B" w:rsidRDefault="00391869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>28.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Настоящее решение вступает в силу с 1 января 2023 года, действует по 31</w:t>
      </w:r>
      <w:r w:rsidR="008E3985" w:rsidRPr="008F7C5B">
        <w:rPr>
          <w:rFonts w:ascii="PT Astra Serif" w:hAnsi="PT Astra Serif"/>
          <w:kern w:val="1"/>
          <w:sz w:val="26"/>
          <w:szCs w:val="26"/>
          <w:lang w:eastAsia="ar-SA"/>
        </w:rPr>
        <w:t> 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>декабря 2023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76220C" w:rsidRPr="008F7C5B" w:rsidRDefault="0076220C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76220C" w:rsidRPr="008F7C5B" w:rsidRDefault="0076220C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76220C" w:rsidRPr="008F7C5B" w:rsidRDefault="0076220C" w:rsidP="0076220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</w:t>
      </w:r>
      <w:r w:rsidR="00066002" w:rsidRPr="008F7C5B">
        <w:rPr>
          <w:rFonts w:ascii="PT Astra Serif" w:hAnsi="PT Astra Serif"/>
          <w:b/>
          <w:sz w:val="26"/>
          <w:szCs w:val="26"/>
        </w:rPr>
        <w:t>ы города Югорска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171143" w:rsidRPr="008F7C5B" w:rsidRDefault="00171143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</w:p>
    <w:p w:rsidR="00066002" w:rsidRPr="0076220C" w:rsidRDefault="0076220C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8E3985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E33B10">
        <w:rPr>
          <w:rFonts w:ascii="PT Astra Serif" w:hAnsi="PT Astra Serif"/>
          <w:b/>
          <w:sz w:val="26"/>
          <w:szCs w:val="26"/>
        </w:rPr>
        <w:tab/>
      </w:r>
      <w:r w:rsidR="00E33B10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А.Ю. Харлов</w:t>
      </w:r>
    </w:p>
    <w:sectPr w:rsidR="00066002" w:rsidRPr="0076220C" w:rsidSect="00E33B10">
      <w:headerReference w:type="default" r:id="rId10"/>
      <w:pgSz w:w="11906" w:h="16838"/>
      <w:pgMar w:top="851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4D9" w:rsidRDefault="00B554D9" w:rsidP="00A008E9">
      <w:pPr>
        <w:spacing w:after="0" w:line="240" w:lineRule="auto"/>
      </w:pPr>
      <w:r>
        <w:separator/>
      </w:r>
    </w:p>
  </w:endnote>
  <w:endnote w:type="continuationSeparator" w:id="0">
    <w:p w:rsidR="00B554D9" w:rsidRDefault="00B554D9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D9" w:rsidRDefault="00B554D9" w:rsidP="00A008E9">
      <w:pPr>
        <w:spacing w:after="0" w:line="240" w:lineRule="auto"/>
      </w:pPr>
      <w:r>
        <w:separator/>
      </w:r>
    </w:p>
  </w:footnote>
  <w:footnote w:type="continuationSeparator" w:id="0">
    <w:p w:rsidR="00B554D9" w:rsidRDefault="00B554D9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4D9" w:rsidRDefault="00B554D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6F2C"/>
    <w:rsid w:val="000249D6"/>
    <w:rsid w:val="000267AF"/>
    <w:rsid w:val="000312D5"/>
    <w:rsid w:val="00031C97"/>
    <w:rsid w:val="00032410"/>
    <w:rsid w:val="00044514"/>
    <w:rsid w:val="00044C9D"/>
    <w:rsid w:val="00044D7E"/>
    <w:rsid w:val="00045242"/>
    <w:rsid w:val="00052F27"/>
    <w:rsid w:val="0005519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A598E"/>
    <w:rsid w:val="000B2E7C"/>
    <w:rsid w:val="000B5280"/>
    <w:rsid w:val="000B5C72"/>
    <w:rsid w:val="000B6967"/>
    <w:rsid w:val="000C405E"/>
    <w:rsid w:val="000D1501"/>
    <w:rsid w:val="000D2472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14A42"/>
    <w:rsid w:val="0013007E"/>
    <w:rsid w:val="00136C92"/>
    <w:rsid w:val="001370E4"/>
    <w:rsid w:val="00162510"/>
    <w:rsid w:val="00162C7B"/>
    <w:rsid w:val="00171143"/>
    <w:rsid w:val="00172F3D"/>
    <w:rsid w:val="00176F03"/>
    <w:rsid w:val="00195111"/>
    <w:rsid w:val="001A2B01"/>
    <w:rsid w:val="001A486E"/>
    <w:rsid w:val="001B5E8B"/>
    <w:rsid w:val="001C1BCA"/>
    <w:rsid w:val="001C3834"/>
    <w:rsid w:val="001D3195"/>
    <w:rsid w:val="001D54F5"/>
    <w:rsid w:val="001D6E2E"/>
    <w:rsid w:val="001E5C58"/>
    <w:rsid w:val="001E623E"/>
    <w:rsid w:val="001F03D4"/>
    <w:rsid w:val="001F108F"/>
    <w:rsid w:val="001F3E84"/>
    <w:rsid w:val="001F435B"/>
    <w:rsid w:val="001F5E1C"/>
    <w:rsid w:val="001F78DD"/>
    <w:rsid w:val="0020524F"/>
    <w:rsid w:val="00220C36"/>
    <w:rsid w:val="00223D9B"/>
    <w:rsid w:val="0024036A"/>
    <w:rsid w:val="0026487D"/>
    <w:rsid w:val="002658C2"/>
    <w:rsid w:val="00265BCE"/>
    <w:rsid w:val="00267486"/>
    <w:rsid w:val="00270D46"/>
    <w:rsid w:val="00271310"/>
    <w:rsid w:val="0027352E"/>
    <w:rsid w:val="002744E3"/>
    <w:rsid w:val="00274BBD"/>
    <w:rsid w:val="00281C88"/>
    <w:rsid w:val="00291756"/>
    <w:rsid w:val="00292BCE"/>
    <w:rsid w:val="002A0AC6"/>
    <w:rsid w:val="002A3FFE"/>
    <w:rsid w:val="002B4498"/>
    <w:rsid w:val="002B4549"/>
    <w:rsid w:val="002B4828"/>
    <w:rsid w:val="002C171D"/>
    <w:rsid w:val="002C21FD"/>
    <w:rsid w:val="002C33A3"/>
    <w:rsid w:val="002C4129"/>
    <w:rsid w:val="002D2484"/>
    <w:rsid w:val="002D67A2"/>
    <w:rsid w:val="002E3C75"/>
    <w:rsid w:val="002E5711"/>
    <w:rsid w:val="002F00F9"/>
    <w:rsid w:val="0030478F"/>
    <w:rsid w:val="0031557B"/>
    <w:rsid w:val="00315FF9"/>
    <w:rsid w:val="0032018D"/>
    <w:rsid w:val="00325F58"/>
    <w:rsid w:val="00334C70"/>
    <w:rsid w:val="00341AF9"/>
    <w:rsid w:val="00341E19"/>
    <w:rsid w:val="003421FF"/>
    <w:rsid w:val="00343784"/>
    <w:rsid w:val="003463BF"/>
    <w:rsid w:val="0034787A"/>
    <w:rsid w:val="0036014A"/>
    <w:rsid w:val="003677CB"/>
    <w:rsid w:val="00371A0C"/>
    <w:rsid w:val="00390FAF"/>
    <w:rsid w:val="00391784"/>
    <w:rsid w:val="00391869"/>
    <w:rsid w:val="00397472"/>
    <w:rsid w:val="00397C82"/>
    <w:rsid w:val="003A3741"/>
    <w:rsid w:val="003A4737"/>
    <w:rsid w:val="003A4BB7"/>
    <w:rsid w:val="003B2AF7"/>
    <w:rsid w:val="003B46BA"/>
    <w:rsid w:val="003B7773"/>
    <w:rsid w:val="003C10AF"/>
    <w:rsid w:val="003C18F3"/>
    <w:rsid w:val="003C2670"/>
    <w:rsid w:val="003C4248"/>
    <w:rsid w:val="003C7CF5"/>
    <w:rsid w:val="003D13ED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2152"/>
    <w:rsid w:val="00476446"/>
    <w:rsid w:val="00477BCF"/>
    <w:rsid w:val="00484E72"/>
    <w:rsid w:val="00485704"/>
    <w:rsid w:val="00487CB0"/>
    <w:rsid w:val="00494587"/>
    <w:rsid w:val="004A07D7"/>
    <w:rsid w:val="004A2074"/>
    <w:rsid w:val="004A27FA"/>
    <w:rsid w:val="004A7A22"/>
    <w:rsid w:val="004B0DA8"/>
    <w:rsid w:val="004B7CBB"/>
    <w:rsid w:val="004C1BA4"/>
    <w:rsid w:val="004C282E"/>
    <w:rsid w:val="004C55DA"/>
    <w:rsid w:val="004C6CC7"/>
    <w:rsid w:val="004D3AAB"/>
    <w:rsid w:val="004D79DF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205FF"/>
    <w:rsid w:val="00530F13"/>
    <w:rsid w:val="0053288E"/>
    <w:rsid w:val="00536671"/>
    <w:rsid w:val="0053671F"/>
    <w:rsid w:val="00537E58"/>
    <w:rsid w:val="005574DF"/>
    <w:rsid w:val="00560371"/>
    <w:rsid w:val="00560E96"/>
    <w:rsid w:val="00573117"/>
    <w:rsid w:val="005908BD"/>
    <w:rsid w:val="0059357A"/>
    <w:rsid w:val="00593D02"/>
    <w:rsid w:val="005B67CF"/>
    <w:rsid w:val="005C2E18"/>
    <w:rsid w:val="005C3B40"/>
    <w:rsid w:val="005C3E12"/>
    <w:rsid w:val="005D659D"/>
    <w:rsid w:val="005D7242"/>
    <w:rsid w:val="005E27E0"/>
    <w:rsid w:val="005E3FE2"/>
    <w:rsid w:val="005E416A"/>
    <w:rsid w:val="005F192A"/>
    <w:rsid w:val="005F1A23"/>
    <w:rsid w:val="00600994"/>
    <w:rsid w:val="00603129"/>
    <w:rsid w:val="00604149"/>
    <w:rsid w:val="00615D1F"/>
    <w:rsid w:val="00616198"/>
    <w:rsid w:val="00620140"/>
    <w:rsid w:val="006202A2"/>
    <w:rsid w:val="00624197"/>
    <w:rsid w:val="006357E0"/>
    <w:rsid w:val="006379DC"/>
    <w:rsid w:val="006421F0"/>
    <w:rsid w:val="00643C25"/>
    <w:rsid w:val="00647E4A"/>
    <w:rsid w:val="0065046C"/>
    <w:rsid w:val="006613F2"/>
    <w:rsid w:val="00665760"/>
    <w:rsid w:val="006670C0"/>
    <w:rsid w:val="006712E7"/>
    <w:rsid w:val="00677F9D"/>
    <w:rsid w:val="006A5EEF"/>
    <w:rsid w:val="006B30C8"/>
    <w:rsid w:val="006B3E46"/>
    <w:rsid w:val="006B7DFF"/>
    <w:rsid w:val="006C076F"/>
    <w:rsid w:val="006C08F4"/>
    <w:rsid w:val="006C1A45"/>
    <w:rsid w:val="006C3491"/>
    <w:rsid w:val="006D5DC0"/>
    <w:rsid w:val="006D70A3"/>
    <w:rsid w:val="006D7AEA"/>
    <w:rsid w:val="006E16DA"/>
    <w:rsid w:val="006E2947"/>
    <w:rsid w:val="006E2E20"/>
    <w:rsid w:val="006E428E"/>
    <w:rsid w:val="006E7E26"/>
    <w:rsid w:val="006F1653"/>
    <w:rsid w:val="006F1F12"/>
    <w:rsid w:val="006F2047"/>
    <w:rsid w:val="006F2953"/>
    <w:rsid w:val="00702004"/>
    <w:rsid w:val="00703D72"/>
    <w:rsid w:val="00704304"/>
    <w:rsid w:val="007123F4"/>
    <w:rsid w:val="00712DEC"/>
    <w:rsid w:val="00722306"/>
    <w:rsid w:val="007350E3"/>
    <w:rsid w:val="00735C40"/>
    <w:rsid w:val="00735EE5"/>
    <w:rsid w:val="007424E3"/>
    <w:rsid w:val="00753905"/>
    <w:rsid w:val="00757157"/>
    <w:rsid w:val="0076220C"/>
    <w:rsid w:val="00776DD3"/>
    <w:rsid w:val="007808D3"/>
    <w:rsid w:val="00780B30"/>
    <w:rsid w:val="00783893"/>
    <w:rsid w:val="00784F56"/>
    <w:rsid w:val="007859D7"/>
    <w:rsid w:val="00792C8E"/>
    <w:rsid w:val="007A1D20"/>
    <w:rsid w:val="007A246A"/>
    <w:rsid w:val="007A3C98"/>
    <w:rsid w:val="007B2D0D"/>
    <w:rsid w:val="007B5CBD"/>
    <w:rsid w:val="007C185B"/>
    <w:rsid w:val="007D15DA"/>
    <w:rsid w:val="007D249E"/>
    <w:rsid w:val="007D2BE6"/>
    <w:rsid w:val="007D486B"/>
    <w:rsid w:val="007D4D0A"/>
    <w:rsid w:val="007D5B1B"/>
    <w:rsid w:val="007D66DA"/>
    <w:rsid w:val="007E2231"/>
    <w:rsid w:val="007E7977"/>
    <w:rsid w:val="007F2FE3"/>
    <w:rsid w:val="007F5EC5"/>
    <w:rsid w:val="00811E53"/>
    <w:rsid w:val="00812B6B"/>
    <w:rsid w:val="00832F02"/>
    <w:rsid w:val="008345F2"/>
    <w:rsid w:val="008446C1"/>
    <w:rsid w:val="00862509"/>
    <w:rsid w:val="00866B1C"/>
    <w:rsid w:val="00870AB7"/>
    <w:rsid w:val="00875C57"/>
    <w:rsid w:val="008978CD"/>
    <w:rsid w:val="008A0DAA"/>
    <w:rsid w:val="008B4DFC"/>
    <w:rsid w:val="008C09E8"/>
    <w:rsid w:val="008C36D6"/>
    <w:rsid w:val="008C757D"/>
    <w:rsid w:val="008C75B4"/>
    <w:rsid w:val="008D27FE"/>
    <w:rsid w:val="008D6706"/>
    <w:rsid w:val="008E02C3"/>
    <w:rsid w:val="008E3985"/>
    <w:rsid w:val="008F04A1"/>
    <w:rsid w:val="008F3457"/>
    <w:rsid w:val="008F4D10"/>
    <w:rsid w:val="008F7C5B"/>
    <w:rsid w:val="00907855"/>
    <w:rsid w:val="00927641"/>
    <w:rsid w:val="00934406"/>
    <w:rsid w:val="00935A4A"/>
    <w:rsid w:val="00936ED6"/>
    <w:rsid w:val="009404F6"/>
    <w:rsid w:val="00942C98"/>
    <w:rsid w:val="009438FF"/>
    <w:rsid w:val="00947530"/>
    <w:rsid w:val="00962046"/>
    <w:rsid w:val="009654C4"/>
    <w:rsid w:val="0096577F"/>
    <w:rsid w:val="009658AB"/>
    <w:rsid w:val="009668BC"/>
    <w:rsid w:val="009718F2"/>
    <w:rsid w:val="009719AC"/>
    <w:rsid w:val="009808A2"/>
    <w:rsid w:val="00980903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45CEB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3782"/>
    <w:rsid w:val="00AC6AC5"/>
    <w:rsid w:val="00AD2113"/>
    <w:rsid w:val="00AD22C3"/>
    <w:rsid w:val="00AD2310"/>
    <w:rsid w:val="00AD581E"/>
    <w:rsid w:val="00AD6261"/>
    <w:rsid w:val="00AE5491"/>
    <w:rsid w:val="00AE7DED"/>
    <w:rsid w:val="00AF3329"/>
    <w:rsid w:val="00AF33D1"/>
    <w:rsid w:val="00AF7EB2"/>
    <w:rsid w:val="00B07C16"/>
    <w:rsid w:val="00B11E14"/>
    <w:rsid w:val="00B24ADC"/>
    <w:rsid w:val="00B30398"/>
    <w:rsid w:val="00B34075"/>
    <w:rsid w:val="00B45296"/>
    <w:rsid w:val="00B46A70"/>
    <w:rsid w:val="00B5302D"/>
    <w:rsid w:val="00B554D9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4F55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4F49"/>
    <w:rsid w:val="00C36E07"/>
    <w:rsid w:val="00C4234D"/>
    <w:rsid w:val="00C436D4"/>
    <w:rsid w:val="00C452F8"/>
    <w:rsid w:val="00C457D9"/>
    <w:rsid w:val="00C5284D"/>
    <w:rsid w:val="00C578E9"/>
    <w:rsid w:val="00C601C8"/>
    <w:rsid w:val="00C60B47"/>
    <w:rsid w:val="00C6193D"/>
    <w:rsid w:val="00C6657E"/>
    <w:rsid w:val="00C75270"/>
    <w:rsid w:val="00C75288"/>
    <w:rsid w:val="00C759EA"/>
    <w:rsid w:val="00C8235D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F8F"/>
    <w:rsid w:val="00CD1310"/>
    <w:rsid w:val="00CD1BDC"/>
    <w:rsid w:val="00CE73C7"/>
    <w:rsid w:val="00CF0678"/>
    <w:rsid w:val="00D05502"/>
    <w:rsid w:val="00D101E6"/>
    <w:rsid w:val="00D11B40"/>
    <w:rsid w:val="00D24595"/>
    <w:rsid w:val="00D27952"/>
    <w:rsid w:val="00D30BDC"/>
    <w:rsid w:val="00D30C14"/>
    <w:rsid w:val="00D33A11"/>
    <w:rsid w:val="00D34E4E"/>
    <w:rsid w:val="00D40953"/>
    <w:rsid w:val="00D40A99"/>
    <w:rsid w:val="00D44F82"/>
    <w:rsid w:val="00D470B2"/>
    <w:rsid w:val="00D511B3"/>
    <w:rsid w:val="00D515F8"/>
    <w:rsid w:val="00D52F52"/>
    <w:rsid w:val="00D556B3"/>
    <w:rsid w:val="00D56D66"/>
    <w:rsid w:val="00D57024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E63B6"/>
    <w:rsid w:val="00DF00FC"/>
    <w:rsid w:val="00DF3F18"/>
    <w:rsid w:val="00DF74CC"/>
    <w:rsid w:val="00E0151B"/>
    <w:rsid w:val="00E033F6"/>
    <w:rsid w:val="00E0382A"/>
    <w:rsid w:val="00E05B20"/>
    <w:rsid w:val="00E13834"/>
    <w:rsid w:val="00E1481E"/>
    <w:rsid w:val="00E17E7F"/>
    <w:rsid w:val="00E25261"/>
    <w:rsid w:val="00E27B98"/>
    <w:rsid w:val="00E3094A"/>
    <w:rsid w:val="00E31244"/>
    <w:rsid w:val="00E326DC"/>
    <w:rsid w:val="00E33B10"/>
    <w:rsid w:val="00E34A43"/>
    <w:rsid w:val="00E37C62"/>
    <w:rsid w:val="00E41936"/>
    <w:rsid w:val="00E54077"/>
    <w:rsid w:val="00E6262B"/>
    <w:rsid w:val="00E7736A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5D76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157"/>
    <w:rsid w:val="00EF0C0D"/>
    <w:rsid w:val="00EF5D26"/>
    <w:rsid w:val="00F04A10"/>
    <w:rsid w:val="00F079EC"/>
    <w:rsid w:val="00F1249D"/>
    <w:rsid w:val="00F1438A"/>
    <w:rsid w:val="00F167AD"/>
    <w:rsid w:val="00F1752A"/>
    <w:rsid w:val="00F23EC7"/>
    <w:rsid w:val="00F26811"/>
    <w:rsid w:val="00F3232A"/>
    <w:rsid w:val="00F33DAB"/>
    <w:rsid w:val="00F36507"/>
    <w:rsid w:val="00F40A5C"/>
    <w:rsid w:val="00F44D7D"/>
    <w:rsid w:val="00F507C5"/>
    <w:rsid w:val="00F5745F"/>
    <w:rsid w:val="00F57AE9"/>
    <w:rsid w:val="00F6201A"/>
    <w:rsid w:val="00F65F38"/>
    <w:rsid w:val="00F66951"/>
    <w:rsid w:val="00F70F06"/>
    <w:rsid w:val="00F712BB"/>
    <w:rsid w:val="00F76F44"/>
    <w:rsid w:val="00F863B8"/>
    <w:rsid w:val="00F93231"/>
    <w:rsid w:val="00F957F1"/>
    <w:rsid w:val="00FA3499"/>
    <w:rsid w:val="00FA5541"/>
    <w:rsid w:val="00FC2772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4CDB2-107C-4504-AF2A-A801AA1B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6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375</cp:revision>
  <cp:lastPrinted>2022-12-05T09:35:00Z</cp:lastPrinted>
  <dcterms:created xsi:type="dcterms:W3CDTF">2017-11-14T09:22:00Z</dcterms:created>
  <dcterms:modified xsi:type="dcterms:W3CDTF">2022-12-05T12:43:00Z</dcterms:modified>
</cp:coreProperties>
</file>